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2BC4" w14:textId="77777777" w:rsidR="008B5A5B" w:rsidRDefault="008B5A5B" w:rsidP="008B5A5B">
      <w:pPr>
        <w:ind w:right="-427"/>
        <w:rPr>
          <w:rFonts w:ascii="Lucida Calligraphy" w:hAnsi="Lucida Calligraphy" w:cs="Tahoma"/>
          <w:color w:val="000000"/>
          <w:sz w:val="16"/>
          <w:szCs w:val="16"/>
        </w:rPr>
      </w:pPr>
    </w:p>
    <w:p w14:paraId="17C5F33E" w14:textId="77777777" w:rsidR="008B5A5B" w:rsidRPr="00C37CA2" w:rsidRDefault="008B5A5B" w:rsidP="009B3E02">
      <w:pPr>
        <w:ind w:left="-851" w:right="-427"/>
        <w:rPr>
          <w:rFonts w:ascii="Verdana" w:hAnsi="Verdana" w:cs="Tahoma"/>
          <w:color w:val="000000"/>
          <w:sz w:val="16"/>
          <w:szCs w:val="16"/>
        </w:rPr>
      </w:pPr>
    </w:p>
    <w:p w14:paraId="201160BA" w14:textId="77777777" w:rsidR="008B5A5B" w:rsidRDefault="008B5A5B" w:rsidP="008B5A5B">
      <w:pPr>
        <w:ind w:right="-427"/>
        <w:rPr>
          <w:rFonts w:ascii="Verdana" w:hAnsi="Verdana" w:cs="Tahoma"/>
          <w:color w:val="000000"/>
        </w:rPr>
      </w:pPr>
    </w:p>
    <w:p w14:paraId="55B872D2" w14:textId="77777777" w:rsidR="00AA2D19" w:rsidRPr="00AA2D19" w:rsidRDefault="00AA2D19" w:rsidP="00AA2D19">
      <w:pPr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INFORMAZIONI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sul trattamento dei dati personali dei dipendenti</w:t>
      </w:r>
    </w:p>
    <w:p w14:paraId="2019C56C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Informativa sul trattamento dei dati personali dei dipendenti, resa in base all’artt. 13 e 14 del Regolamento Europeo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2016/679, relativo alla protezione delle persone fisiche con riguardo al trattamento dei dati personali, nonché alla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libera circolazione di tali dati.</w:t>
      </w:r>
    </w:p>
    <w:p w14:paraId="17B77FA0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Gentile Signore/a,</w:t>
      </w:r>
    </w:p>
    <w:p w14:paraId="75A7EA39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secondo le disposizioni del Regolamento Europeo 2016/679, nel seguito indicato sinteticamente “Regolamento”, la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informiamo che i trattamenti dei dati personali che riguardano i dipendenti, esercitato dalla scrivente Istituzione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scolastica, sarà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improntato ai principi di liceità e trasparenza, a tutela della vostra riservatezza e dei vostri diritti.</w:t>
      </w:r>
    </w:p>
    <w:p w14:paraId="45D18963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Le forniamo, quindi, le seguenti informazioni sul trattamento dei dati più sopra menzionati:</w:t>
      </w:r>
    </w:p>
    <w:p w14:paraId="12907E66" w14:textId="22D54CDA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1.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Tutti i dati personali da Lei forniti alla scrivente Istituzione scolastica, in relazione al Suo rapporto di lavoro,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verranno trattati dal personale esclusivamente per le finalità istituzionali della scuola, che sono quelle relative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all’istruzione ed alla formazione degli alunni e quelle amministrative ad esse strumentali, incluse le finalità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instaurazione e ge</w:t>
      </w:r>
      <w:r>
        <w:rPr>
          <w:rFonts w:ascii="Verdana" w:hAnsi="Verdana" w:cs="Calibri"/>
          <w:color w:val="282828"/>
          <w:sz w:val="22"/>
          <w:szCs w:val="22"/>
        </w:rPr>
        <w:t>sti</w:t>
      </w:r>
      <w:r w:rsidRPr="00AA2D19">
        <w:rPr>
          <w:rFonts w:ascii="Verdana" w:hAnsi="Verdana" w:cs="Calibri"/>
          <w:color w:val="282828"/>
          <w:sz w:val="22"/>
          <w:szCs w:val="22"/>
        </w:rPr>
        <w:t>one dei rappor</w:t>
      </w:r>
      <w:r>
        <w:rPr>
          <w:rFonts w:ascii="Verdana" w:hAnsi="Verdana" w:cs="Calibri"/>
          <w:color w:val="282828"/>
          <w:sz w:val="22"/>
          <w:szCs w:val="22"/>
        </w:rPr>
        <w:t>t</w:t>
      </w:r>
      <w:r w:rsidR="00D74B0D">
        <w:rPr>
          <w:rFonts w:ascii="Verdana" w:hAnsi="Verdana" w:cs="Calibri"/>
          <w:color w:val="282828"/>
          <w:sz w:val="22"/>
          <w:szCs w:val="22"/>
        </w:rPr>
        <w:t>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di lavoro di qualunque </w:t>
      </w:r>
      <w:r>
        <w:rPr>
          <w:rFonts w:ascii="Verdana" w:hAnsi="Verdana" w:cs="Calibri"/>
          <w:color w:val="282828"/>
          <w:sz w:val="22"/>
          <w:szCs w:val="22"/>
        </w:rPr>
        <w:t>ti</w:t>
      </w:r>
      <w:r w:rsidRPr="00AA2D19">
        <w:rPr>
          <w:rFonts w:ascii="Verdana" w:hAnsi="Verdana" w:cs="Calibri"/>
          <w:color w:val="282828"/>
          <w:sz w:val="22"/>
          <w:szCs w:val="22"/>
        </w:rPr>
        <w:t>po, cos</w:t>
      </w:r>
      <w:r>
        <w:rPr>
          <w:rFonts w:ascii="Verdana" w:hAnsi="Verdana" w:cs="Calibri"/>
          <w:color w:val="282828"/>
          <w:sz w:val="22"/>
          <w:szCs w:val="22"/>
        </w:rPr>
        <w:t>ì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 come de</w:t>
      </w:r>
      <w:r>
        <w:rPr>
          <w:rFonts w:ascii="Verdana" w:hAnsi="Verdana" w:cs="Calibri"/>
          <w:color w:val="282828"/>
          <w:sz w:val="22"/>
          <w:szCs w:val="22"/>
        </w:rPr>
        <w:t>fi</w:t>
      </w:r>
      <w:r w:rsidRPr="00AA2D19">
        <w:rPr>
          <w:rFonts w:ascii="Verdana" w:hAnsi="Verdana" w:cs="Calibri"/>
          <w:color w:val="282828"/>
          <w:sz w:val="22"/>
          <w:szCs w:val="22"/>
        </w:rPr>
        <w:t>nite dalla norma va vigente (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R.D.n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. 653/1925,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n 297/199, D R n 27 /1999, DL 129/201 e le norme in materia di contabilit</w:t>
      </w:r>
      <w:r>
        <w:rPr>
          <w:rFonts w:ascii="Verdana" w:hAnsi="Verdana" w:cs="Calibri"/>
          <w:color w:val="282828"/>
          <w:sz w:val="22"/>
          <w:szCs w:val="22"/>
        </w:rPr>
        <w:t>à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 generale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dello Stato; Legge n. 104/1992, Legge n. 53/2003,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n. 165/2001,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196/2003 armonizzato dal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101/2018 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Regolamento Europeo 2016/679, D.M 305/2006;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76/05;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77/05;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226/05;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82/2005,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n. 151/2001, i Contratti Collettivi di Lavoro Nazionali ed Integrativi stipulati ai sensi delle norme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vigenti;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66/2017 integrato e corretto dal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96/2019; D.P.R. 20 marzo 2009,</w:t>
      </w:r>
      <w:r w:rsidR="00D74B0D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n.89; Legge 170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dell'8.10.2010; D.M. n. 5669 12 luglio 2011; D.P.R. 28 marzo 2013 n.80,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33/2013, D.L. 12 settembre 2013,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n.104, convertito, con modificazioni, dalla Legge 8 novembre 2013, n. 128, Legge 13 luglio 2015 n. 107,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50/2016 e relativi decreti applicativi e tutta la normativa richiamata e collegata alle citate disposizioni).</w:t>
      </w:r>
    </w:p>
    <w:p w14:paraId="4C4DC3F4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2.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personali particolari (che rivelino l'origine razziale o etnica, le opinioni politiche, le convinzioni religiose 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filosofiche, o l'appartenenza sindacale, nonché dati genetici, dati biometrici intesi a identificare in modo univoco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una persona fisica, dati relativi alla salute o alla vita sessuale o all'orientamento sessuale della persona), previsti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dall’art 9 Regolamento, nonché i dati relativi a condanne penali o reati, previsti dall’art. 10 del Regolamento,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saranno eventualmente trattati esclusivamente dal personale della scuola, appositamente autorizzato e istruito,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secondo quanto previsto dalle disposizioni di legge e di regolamento fin qui citate e nel rispetto del principio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stretta indispensabilità dei trattamenti. Questi dati non saranno oggetto di diffusione; tuttavia, alcuni di essi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potranno essere comunicati ad altri soggetti pubblici nella misura strettamente indispensabile per svolgere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attività istituzionali previste dalle vigenti disposizioni in materia sanitaria, previdenziale, tributaria, giudiziaria e di</w:t>
      </w:r>
    </w:p>
    <w:p w14:paraId="5E634A9F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istruzione, anche in relazione a quanto previsto dal D.M 305/2006, pubblicato sulla G.U. n°11 del 15-01-07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(Regolamento recante identificazione dei dati sensibili e giudiziari trattati e delle relative operazioni effettuate dal</w:t>
      </w:r>
    </w:p>
    <w:p w14:paraId="22328D94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Ministero della pubblica istruzione).</w:t>
      </w:r>
    </w:p>
    <w:p w14:paraId="086E3C1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3.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Il conferimento dei da cita obbligatorio in quanto previsto da alcune delle norme evidenziate al precedente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punto 1; l'eventuale rifiuto a fornire tali dati potrebbe comportare l'impossibilità di perfezionare, mantenere e</w:t>
      </w:r>
    </w:p>
    <w:p w14:paraId="0804D3BE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gestire il rapporto di lavoro.</w:t>
      </w:r>
    </w:p>
    <w:p w14:paraId="3C3BE422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4.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personali potranno essere comunicati a soggetti pubblici (quali, ad esempio, ASL, Comune, Provincia, Ufficio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scolastico regionale, Ambiti Territoriali, organi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polizia giudiziaria, organi di polizia tributaria, guardia di finanza,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magistratura) SOLO nei limiti di quanto previsto e richiesto dalle vigenti disposizioni di legge e di regolamento 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degli obblighi conseguenti per codesta istituzione scolastica.</w:t>
      </w:r>
    </w:p>
    <w:p w14:paraId="60ABCA76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4bis. i dati personali più sopra evidenziati potranno essere trattati, solo ed esclusivamente per le finalità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istituzionali della scuola, anche se raccolti non presso l'Istituzione scolastica ma presso il Ministero dell'Istruzione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e le sue articolazioni periferiche, presso altre Amministrazioni dello Stato, presso Regioni e enti locali, presso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Enti, pubblici o privati, con cui la scuola coopera in attività e progetti previsti dal Piano Triennale dell'Offerta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Formativa (PTOF). In tutti questi casi, la raccolta presso terzi </w:t>
      </w:r>
      <w:r w:rsidRPr="00AA2D19">
        <w:rPr>
          <w:rFonts w:ascii="Verdana" w:hAnsi="Verdana" w:cs="Calibri"/>
          <w:color w:val="282828"/>
          <w:sz w:val="22"/>
          <w:szCs w:val="22"/>
        </w:rPr>
        <w:lastRenderedPageBreak/>
        <w:t>avverrà solo se prevista da disposizioni di Legge o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Regolamento, se prevista da progetti approvati nel PTOF e nei limiti di quanto strettamente necessario</w:t>
      </w:r>
    </w:p>
    <w:p w14:paraId="3982F01A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all’esercizio delle funzioni istituzionali della scuola.</w:t>
      </w:r>
    </w:p>
    <w:p w14:paraId="6F41EA1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5.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Il trattamento sarà effettuato sia con strumenti cartacei che elettronici, nel rispetto delle misure di sicurezza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individuate ai sensi del Regolamento; i dati verranno conservati, se analogici, negli archivi della scuola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appositamente organizzati, se digitali,</w:t>
      </w:r>
      <w:r w:rsidRPr="00AA2D19">
        <w:rPr>
          <w:rFonts w:ascii="Verdana" w:hAnsi="Verdana" w:cs="Calibri"/>
          <w:color w:val="000000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secondo le indicazioni delle Regole tecniche in materia di sistema di</w:t>
      </w:r>
    </w:p>
    <w:p w14:paraId="4EBF3E1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conservazione attualmente in vigore e di quelle eventualmente definite da AGID in futuro. I dati saranno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conservati nei tempi indicati dalle Linee Guida per le Istituzioni scolastiche e dai Piani di conservazione e scarto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degli archivi scolastici definiti dalla Direzione Generale degli Archivi presso il Ministero dei Beni Culturali 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pubblicati sul relativo sito web.</w:t>
      </w:r>
    </w:p>
    <w:p w14:paraId="19BEC7D0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6.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da Lei forniti potranno essere comunicati a terzi soggetti che forniscono servizi a codesta Istituzione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scolastica quali, a titolo esemplificativo, agenzie di viaggio e strutture ricettive (esclusivamente in relazione a gite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scolastiche, viaggi d’istruzione e campi scuola), imprese di assicurazione (in relazione a polizze in materia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infortunistica), eventuali ditte fornitrici di altri servizi (quali ad esempio servizi di mensa, software gestionali,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registro elettronico, servizi digitali, ecc.). La realizzazione di questi trattamenti costituisce una condizione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necessaria affinché l’interessato possa usufruire/partecipare ai relativi servizi; in caso di trattamenti continuativi,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le ditte in questione verranno nominate responsabili del trattamento, limitatamente ai servizi resi.</w:t>
      </w:r>
    </w:p>
    <w:p w14:paraId="470431E8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7.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Si fa, inoltre, presente che possibile che foto, immagini, video afferenti ad attività istituzionali della scuola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vengano pubblicate sul sito istituzionale e/o sul giornalino della scuola; vengano effettuate durante l'anno foto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classe; vengano effettuate riprese, da parte della scuola, di alcune attività didattiche e istituzionali. In caso di</w:t>
      </w:r>
    </w:p>
    <w:p w14:paraId="06FB65BB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pubblicazione di immagini e/o video sul sito istituzionale il trattamento avrà natura temporanea dal momento che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le suddette immagini e video resteranno sul sito solo per il tempo necessario per la finalità cui sono destinati. In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linea generale, salvo eccezioni, tali pubblicazioni saranno ricollegabili a quanto previsto dal </w:t>
      </w:r>
      <w:proofErr w:type="spellStart"/>
      <w:r w:rsidRPr="00AA2D19">
        <w:rPr>
          <w:rFonts w:ascii="Verdana" w:hAnsi="Verdana" w:cs="Calibri"/>
          <w:color w:val="282828"/>
          <w:sz w:val="22"/>
          <w:szCs w:val="22"/>
        </w:rPr>
        <w:t>D.Lgs.</w:t>
      </w:r>
      <w:proofErr w:type="spellEnd"/>
      <w:r w:rsidRPr="00AA2D19">
        <w:rPr>
          <w:rFonts w:ascii="Verdana" w:hAnsi="Verdana" w:cs="Calibri"/>
          <w:color w:val="282828"/>
          <w:sz w:val="22"/>
          <w:szCs w:val="22"/>
        </w:rPr>
        <w:t xml:space="preserve"> 33/2013.</w:t>
      </w:r>
    </w:p>
    <w:p w14:paraId="757A5F3E" w14:textId="6BF215F1" w:rsidR="004325A7" w:rsidRDefault="00AA2D19" w:rsidP="004325A7">
      <w:pPr>
        <w:spacing w:after="120"/>
        <w:ind w:left="34" w:right="95" w:hanging="34"/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8.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Il Titolare del tra</w:t>
      </w:r>
      <w:r>
        <w:rPr>
          <w:rFonts w:ascii="Verdana" w:hAnsi="Verdana" w:cs="Calibri"/>
          <w:color w:val="282828"/>
          <w:sz w:val="22"/>
          <w:szCs w:val="22"/>
        </w:rPr>
        <w:t>tt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amento: </w:t>
      </w:r>
    </w:p>
    <w:p w14:paraId="72A4C315" w14:textId="19A430C5" w:rsidR="00AA2D19" w:rsidRPr="009C47C9" w:rsidRDefault="00AA2D19" w:rsidP="004325A7">
      <w:pPr>
        <w:spacing w:after="120"/>
        <w:ind w:left="34" w:right="95" w:hanging="34"/>
        <w:jc w:val="center"/>
        <w:rPr>
          <w:rFonts w:ascii="Verdana" w:hAnsi="Verdana" w:cs="Tahoma"/>
          <w:b/>
          <w:bCs/>
          <w:color w:val="000000"/>
          <w:sz w:val="18"/>
          <w:szCs w:val="18"/>
        </w:rPr>
      </w:pPr>
      <w:r w:rsidRPr="009C47C9">
        <w:rPr>
          <w:rFonts w:ascii="Verdana" w:hAnsi="Verdana" w:cs="Tahoma"/>
          <w:b/>
          <w:bCs/>
          <w:color w:val="000000"/>
          <w:sz w:val="18"/>
          <w:szCs w:val="18"/>
        </w:rPr>
        <w:t>ISTITUTO COMPRENSIVO</w:t>
      </w:r>
      <w:r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9C47C9">
        <w:rPr>
          <w:rFonts w:ascii="Verdana" w:hAnsi="Verdana" w:cs="Tahoma"/>
          <w:b/>
          <w:bCs/>
          <w:color w:val="000000"/>
          <w:sz w:val="18"/>
          <w:szCs w:val="18"/>
        </w:rPr>
        <w:t>“Karol Wojtyla”</w:t>
      </w:r>
      <w:r w:rsidR="00D74B0D">
        <w:rPr>
          <w:rFonts w:ascii="Verdana" w:hAnsi="Verdana" w:cs="Tahoma"/>
          <w:b/>
          <w:bCs/>
          <w:color w:val="000000"/>
          <w:sz w:val="18"/>
          <w:szCs w:val="18"/>
        </w:rPr>
        <w:t xml:space="preserve"> </w:t>
      </w:r>
      <w:r w:rsidRPr="009C47C9">
        <w:rPr>
          <w:rFonts w:ascii="Verdana" w:hAnsi="Verdana" w:cs="Tahoma"/>
          <w:b/>
          <w:bCs/>
          <w:color w:val="000000"/>
          <w:sz w:val="18"/>
          <w:szCs w:val="18"/>
        </w:rPr>
        <w:t>PALESTRINA</w:t>
      </w:r>
    </w:p>
    <w:p w14:paraId="1D32595C" w14:textId="77777777" w:rsidR="00D74B0D" w:rsidRPr="00D74B0D" w:rsidRDefault="00D74B0D" w:rsidP="00D74B0D">
      <w:pPr>
        <w:jc w:val="center"/>
        <w:rPr>
          <w:rFonts w:ascii="Verdana" w:hAnsi="Verdana" w:cs="Tahoma"/>
          <w:color w:val="000000"/>
          <w:sz w:val="18"/>
          <w:szCs w:val="18"/>
        </w:rPr>
      </w:pPr>
      <w:r w:rsidRPr="00D74B0D">
        <w:rPr>
          <w:rFonts w:ascii="Verdana" w:hAnsi="Verdana" w:cs="Tahoma"/>
          <w:color w:val="000000"/>
          <w:sz w:val="18"/>
          <w:szCs w:val="18"/>
        </w:rPr>
        <w:t xml:space="preserve">Scuola dell’Infanzia, Primaria, Secondaria di </w:t>
      </w:r>
      <w:proofErr w:type="gramStart"/>
      <w:r w:rsidRPr="00D74B0D">
        <w:rPr>
          <w:rFonts w:ascii="Verdana" w:hAnsi="Verdana" w:cs="Tahoma"/>
          <w:color w:val="000000"/>
          <w:sz w:val="18"/>
          <w:szCs w:val="18"/>
        </w:rPr>
        <w:t>1°</w:t>
      </w:r>
      <w:proofErr w:type="gramEnd"/>
      <w:r w:rsidRPr="00D74B0D">
        <w:rPr>
          <w:rFonts w:ascii="Verdana" w:hAnsi="Verdana" w:cs="Tahoma"/>
          <w:color w:val="000000"/>
          <w:sz w:val="18"/>
          <w:szCs w:val="18"/>
        </w:rPr>
        <w:t xml:space="preserve"> grado.</w:t>
      </w:r>
    </w:p>
    <w:p w14:paraId="2F9AE30F" w14:textId="77777777" w:rsidR="00D74B0D" w:rsidRPr="00D74B0D" w:rsidRDefault="00D74B0D" w:rsidP="00D74B0D">
      <w:pPr>
        <w:jc w:val="center"/>
        <w:rPr>
          <w:rFonts w:ascii="Verdana" w:hAnsi="Verdana" w:cs="Tahoma"/>
          <w:color w:val="000000"/>
          <w:sz w:val="18"/>
          <w:szCs w:val="18"/>
        </w:rPr>
      </w:pPr>
      <w:r w:rsidRPr="00D74B0D">
        <w:rPr>
          <w:rFonts w:ascii="Verdana" w:hAnsi="Verdana" w:cs="Tahoma"/>
          <w:color w:val="000000"/>
          <w:sz w:val="18"/>
          <w:szCs w:val="18"/>
        </w:rPr>
        <w:t xml:space="preserve">Codice Fiscale: </w:t>
      </w:r>
      <w:r w:rsidRPr="00D74B0D">
        <w:rPr>
          <w:rFonts w:ascii="Verdana" w:hAnsi="Verdana" w:cs="Tahoma"/>
          <w:b/>
          <w:bCs/>
          <w:color w:val="000000"/>
          <w:sz w:val="18"/>
          <w:szCs w:val="18"/>
        </w:rPr>
        <w:t>93021350587</w:t>
      </w:r>
      <w:r w:rsidRPr="00D74B0D">
        <w:rPr>
          <w:rFonts w:ascii="Verdana" w:hAnsi="Verdana" w:cs="Tahoma"/>
          <w:color w:val="000000"/>
          <w:sz w:val="18"/>
          <w:szCs w:val="18"/>
        </w:rPr>
        <w:t xml:space="preserve"> ~ Codice Meccanografico: </w:t>
      </w:r>
      <w:r w:rsidRPr="00D74B0D">
        <w:rPr>
          <w:rFonts w:ascii="Verdana" w:hAnsi="Verdana" w:cs="Tahoma"/>
          <w:b/>
          <w:bCs/>
          <w:color w:val="000000"/>
          <w:sz w:val="18"/>
          <w:szCs w:val="18"/>
        </w:rPr>
        <w:t>RMIC8DS002</w:t>
      </w:r>
    </w:p>
    <w:p w14:paraId="6405789C" w14:textId="77777777" w:rsidR="00D74B0D" w:rsidRPr="00D74B0D" w:rsidRDefault="00D74B0D" w:rsidP="00D74B0D">
      <w:pPr>
        <w:jc w:val="center"/>
        <w:rPr>
          <w:rFonts w:ascii="Verdana" w:hAnsi="Verdana" w:cs="Tahoma"/>
          <w:color w:val="000000"/>
          <w:sz w:val="18"/>
          <w:szCs w:val="18"/>
        </w:rPr>
      </w:pPr>
      <w:r w:rsidRPr="00D74B0D">
        <w:rPr>
          <w:rFonts w:ascii="Verdana" w:hAnsi="Verdana" w:cs="Tahoma"/>
          <w:color w:val="000000"/>
          <w:sz w:val="18"/>
          <w:szCs w:val="18"/>
        </w:rPr>
        <w:t>Piazza Ungheria 4 - 00036 PALESTRINA (RM) - Tel +39 06 95307077</w:t>
      </w:r>
    </w:p>
    <w:p w14:paraId="40F0E16C" w14:textId="77777777" w:rsidR="00D74B0D" w:rsidRPr="00D74B0D" w:rsidRDefault="00D74B0D" w:rsidP="00D74B0D">
      <w:pPr>
        <w:jc w:val="center"/>
        <w:rPr>
          <w:rFonts w:ascii="Verdana" w:hAnsi="Verdana" w:cs="Tahoma"/>
          <w:color w:val="000000"/>
          <w:sz w:val="18"/>
          <w:szCs w:val="18"/>
          <w:lang w:val="en-US"/>
        </w:rPr>
      </w:pPr>
      <w:r w:rsidRPr="00D74B0D">
        <w:rPr>
          <w:rFonts w:ascii="Verdana" w:hAnsi="Verdana" w:cs="Tahoma"/>
          <w:color w:val="000000"/>
          <w:sz w:val="18"/>
          <w:szCs w:val="18"/>
          <w:lang w:val="en-US"/>
        </w:rPr>
        <w:t>Mail: rmic8ds002@istruzione.it – rmic8ds002@pec.istruzione.it –</w:t>
      </w:r>
    </w:p>
    <w:p w14:paraId="64BA8BB8" w14:textId="7A43DD97" w:rsidR="004325A7" w:rsidRDefault="00D74B0D" w:rsidP="00D74B0D">
      <w:pPr>
        <w:jc w:val="center"/>
        <w:rPr>
          <w:rFonts w:ascii="Verdana" w:hAnsi="Verdana" w:cs="Tahoma"/>
          <w:color w:val="000000"/>
          <w:sz w:val="18"/>
          <w:szCs w:val="18"/>
        </w:rPr>
      </w:pPr>
      <w:r w:rsidRPr="00D74B0D">
        <w:rPr>
          <w:rFonts w:ascii="Verdana" w:hAnsi="Verdana" w:cs="Tahoma"/>
          <w:color w:val="000000"/>
          <w:sz w:val="18"/>
          <w:szCs w:val="18"/>
        </w:rPr>
        <w:t xml:space="preserve">Sito: </w:t>
      </w:r>
      <w:hyperlink r:id="rId4" w:history="1">
        <w:r w:rsidRPr="008A7671">
          <w:rPr>
            <w:rStyle w:val="Collegamentoipertestuale"/>
            <w:rFonts w:ascii="Verdana" w:hAnsi="Verdana" w:cs="Tahoma"/>
            <w:sz w:val="18"/>
            <w:szCs w:val="18"/>
          </w:rPr>
          <w:t>www.ickarolwojtylapalestrina.edu.it</w:t>
        </w:r>
      </w:hyperlink>
    </w:p>
    <w:p w14:paraId="75A30882" w14:textId="77777777" w:rsidR="00D74B0D" w:rsidRPr="00AA2D19" w:rsidRDefault="00D74B0D" w:rsidP="00D74B0D">
      <w:pPr>
        <w:jc w:val="center"/>
        <w:rPr>
          <w:rFonts w:ascii="Verdana" w:hAnsi="Verdana" w:cs="Calibri"/>
          <w:color w:val="282828"/>
          <w:sz w:val="22"/>
          <w:szCs w:val="22"/>
        </w:rPr>
      </w:pPr>
    </w:p>
    <w:p w14:paraId="638EEC0E" w14:textId="11237DF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rappresentata dalla Dirigente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scolastica pro tempore </w:t>
      </w:r>
      <w:r>
        <w:rPr>
          <w:rFonts w:ascii="Verdana" w:hAnsi="Verdana" w:cs="Calibri"/>
          <w:color w:val="282828"/>
          <w:sz w:val="22"/>
          <w:szCs w:val="22"/>
        </w:rPr>
        <w:t>Dott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.ssa </w:t>
      </w:r>
      <w:r w:rsidR="00D74B0D">
        <w:rPr>
          <w:rFonts w:ascii="Verdana" w:hAnsi="Verdana" w:cs="Calibri"/>
          <w:color w:val="282828"/>
          <w:sz w:val="22"/>
          <w:szCs w:val="22"/>
        </w:rPr>
        <w:t>Fiorillo Ornella</w:t>
      </w:r>
      <w:r w:rsidRPr="00AA2D19">
        <w:rPr>
          <w:rFonts w:ascii="Verdana" w:hAnsi="Verdana" w:cs="Calibri"/>
          <w:color w:val="282828"/>
          <w:sz w:val="22"/>
          <w:szCs w:val="22"/>
        </w:rPr>
        <w:t>.</w:t>
      </w:r>
    </w:p>
    <w:p w14:paraId="7D02C999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9.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riferimenti per contattare il Responsabile della Protezione dei Dati (RPD) sono i seguenti</w:t>
      </w:r>
      <w:r w:rsidR="004325A7" w:rsidRPr="004325A7">
        <w:rPr>
          <w:rFonts w:ascii="Verdana" w:hAnsi="Verdana" w:cs="Calibri"/>
          <w:color w:val="000000" w:themeColor="text1"/>
          <w:sz w:val="22"/>
          <w:szCs w:val="22"/>
        </w:rPr>
        <w:t xml:space="preserve">: </w:t>
      </w:r>
      <w:r w:rsidR="004325A7" w:rsidRPr="004325A7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Il Responsabile per la Protezione dei Dati designato è Dott. Valeri Claudio</w:t>
      </w:r>
      <w:r w:rsidR="004325A7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.</w:t>
      </w:r>
    </w:p>
    <w:p w14:paraId="6EFCDDBA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In relazione ai trattamenti descritti nella presente Informativa, in qualità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interessato, Lei potrà, alle condizioni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previste dal Regolamento, esercitare i diritti sanciti, tra gli altri, dagli articoli da 15 a 21 del Regolamento medesimo e,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 particolare:</w:t>
      </w:r>
    </w:p>
    <w:p w14:paraId="75D31F2E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1.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accesso – art. 15 del Regolamento - diritto di ottenere conferma che sia o meno in corso un trattamento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 dati personali che La riguardano e, in tal caso, ottenere l'accesso ai Suoi dati personali – compresa una copia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degli stessi – e la comunicazione, tra le altre, delle seguenti informazioni:</w:t>
      </w:r>
    </w:p>
    <w:p w14:paraId="3F60163B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a.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finalità del trattamento</w:t>
      </w:r>
    </w:p>
    <w:p w14:paraId="6441AC46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b.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categorie di dati personali trattati</w:t>
      </w:r>
    </w:p>
    <w:p w14:paraId="467AE746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c.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destinatari cui questi sono stati o saranno comunicati</w:t>
      </w:r>
    </w:p>
    <w:p w14:paraId="74074D35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d.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periodo di conservazione dei dati o i criteri utilizzati</w:t>
      </w:r>
    </w:p>
    <w:p w14:paraId="5729CFDB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e.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diritti dell’interessato (rettifica, cancellazione dei dati personali, limitazione del trattamento e diritto di</w:t>
      </w:r>
    </w:p>
    <w:p w14:paraId="7A17EA15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opposizione al trattamento nei limiti previsti dalle norme in vigore)</w:t>
      </w:r>
    </w:p>
    <w:p w14:paraId="027C2C8E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f.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proporre un reclamo</w:t>
      </w:r>
    </w:p>
    <w:p w14:paraId="70C6000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g.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ricevere informazioni sulla origine dei dati personali qualora essi non siano stati raccolti presso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l’interessato</w:t>
      </w:r>
    </w:p>
    <w:p w14:paraId="76FCE2F7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h.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l’esistenza di un eventuale processo decisionale automatizzato, compresa l’eventuale profilazione</w:t>
      </w:r>
    </w:p>
    <w:p w14:paraId="5E9C1264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2.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rettifica – art. 16 del Regolamento - diritto di ottenere, senza ingiustificato ritardo, la rettifica dei dati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personali inesatti che La riguardano e/o l’integrazione dei dati personali incompleti</w:t>
      </w:r>
    </w:p>
    <w:p w14:paraId="247A7F7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lastRenderedPageBreak/>
        <w:t>3.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alla cancellazione (diritto all’oblio) – art. 17 del Regolamento - diritto di ottenere, senza ingiustificato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ritardo, la cancellazione dei dati personali che La riguardano, quando:</w:t>
      </w:r>
    </w:p>
    <w:p w14:paraId="0A79AD3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a.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non sono più necessari rispetto alle finalità per cui sono stati raccolti o altrimenti trattati;</w:t>
      </w:r>
    </w:p>
    <w:p w14:paraId="78F7B3EE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b.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non sussiste alcun altro fondamento giuridico per il trattamento;</w:t>
      </w:r>
    </w:p>
    <w:p w14:paraId="51BEA932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c.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Lei si opposto con successo al tra amento dei da personali;</w:t>
      </w:r>
    </w:p>
    <w:p w14:paraId="1A6DC732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d.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sono stati trattati illecitamente,</w:t>
      </w:r>
    </w:p>
    <w:p w14:paraId="007F8F73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e.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devono essere cancellati per adempiere un obbligo legale;</w:t>
      </w:r>
    </w:p>
    <w:p w14:paraId="38AEF0CA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f.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personali sono stati raccolti relativamente all’offerta di servizi della società dell’informazione di cui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all’art. 8, paragrafo 1, del Regolamento.</w:t>
      </w:r>
    </w:p>
    <w:p w14:paraId="2A585033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Il diritto alla cancellazione non si applica nella misura in cui il trattamento sia necessario per l’adempimento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 un obbligo legale o per l’esecuzione di un compito svolto nel pubblico interesse o per l’accertamento,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l’esercizio o la difesa di un diritto in sede giudiziaria</w:t>
      </w:r>
    </w:p>
    <w:p w14:paraId="1909792A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4.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limitazione di trattamento – art. 18 del Regolamento - diritto di ottenere la limitazione del trattamento,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quando:</w:t>
      </w:r>
    </w:p>
    <w:p w14:paraId="1B7A026C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a.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l’interessato contesta l’esattezza dei dati personali;</w:t>
      </w:r>
    </w:p>
    <w:p w14:paraId="32BBAB9F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b.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il tra amento illecito e l’interessato si oppone alla cancellazione dei da personali e chiede invece che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ne sia limitato l’utilizzo;</w:t>
      </w:r>
    </w:p>
    <w:p w14:paraId="64B3CA0D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c.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 dati personali sono necessari all’interessato per l’accertamento, l’esercizio o la difesa di un diritto in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sede giudiziaria;</w:t>
      </w:r>
    </w:p>
    <w:p w14:paraId="605B4603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d.</w:t>
      </w:r>
      <w:r w:rsidRPr="00AA2D19">
        <w:rPr>
          <w:rFonts w:ascii="Verdana" w:hAnsi="Verdana" w:cs="Arial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</w:t>
      </w:r>
      <w:r>
        <w:rPr>
          <w:rFonts w:ascii="Verdana" w:hAnsi="Verdana" w:cs="Calibri"/>
          <w:color w:val="282828"/>
          <w:sz w:val="22"/>
          <w:szCs w:val="22"/>
        </w:rPr>
        <w:t>’</w:t>
      </w:r>
      <w:r w:rsidRPr="00AA2D19">
        <w:rPr>
          <w:rFonts w:ascii="Verdana" w:hAnsi="Verdana" w:cs="Calibri"/>
          <w:color w:val="282828"/>
          <w:sz w:val="22"/>
          <w:szCs w:val="22"/>
        </w:rPr>
        <w:t>interessato si opposto al tra</w:t>
      </w:r>
      <w:r>
        <w:rPr>
          <w:rFonts w:ascii="Verdana" w:hAnsi="Verdana" w:cs="Calibri"/>
          <w:color w:val="282828"/>
          <w:sz w:val="22"/>
          <w:szCs w:val="22"/>
        </w:rPr>
        <w:t>tt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amento in </w:t>
      </w:r>
      <w:r>
        <w:rPr>
          <w:rFonts w:ascii="Verdana" w:hAnsi="Verdana" w:cs="Calibri"/>
          <w:color w:val="282828"/>
          <w:sz w:val="22"/>
          <w:szCs w:val="22"/>
        </w:rPr>
        <w:t>attesa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 della veri</w:t>
      </w:r>
      <w:r>
        <w:rPr>
          <w:rFonts w:ascii="Verdana" w:hAnsi="Verdana" w:cs="Calibri"/>
          <w:color w:val="282828"/>
          <w:sz w:val="22"/>
          <w:szCs w:val="22"/>
        </w:rPr>
        <w:t>fi</w:t>
      </w:r>
      <w:r w:rsidRPr="00AA2D19">
        <w:rPr>
          <w:rFonts w:ascii="Verdana" w:hAnsi="Verdana" w:cs="Calibri"/>
          <w:color w:val="282828"/>
          <w:sz w:val="22"/>
          <w:szCs w:val="22"/>
        </w:rPr>
        <w:t>ca in merito all'eventuale prevalenza dei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motivi legittimi del titolare del trattamento rispetto a quelli dell'interessato.</w:t>
      </w:r>
    </w:p>
    <w:p w14:paraId="2899D382" w14:textId="562B500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5.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alla portabilità dei dati – art. 20 del Regolamento - diritto di ricevere, in un formato strutturato, di uso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comune e leggibile da un dispositivo automatico, i dati personali che La riguardano forniti al Titolare e il diritto di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trasmetterli a un altro titolare senza impedimenti, solo qualora il trattamento si basi sul consenso e solo se sia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e e</w:t>
      </w:r>
      <w:r w:rsidR="004325A7">
        <w:rPr>
          <w:rFonts w:ascii="Verdana" w:hAnsi="Verdana" w:cs="Calibri"/>
          <w:color w:val="282828"/>
          <w:sz w:val="22"/>
          <w:szCs w:val="22"/>
        </w:rPr>
        <w:t>ffett</w:t>
      </w:r>
      <w:r w:rsidRPr="00AA2D19">
        <w:rPr>
          <w:rFonts w:ascii="Verdana" w:hAnsi="Verdana" w:cs="Calibri"/>
          <w:color w:val="282828"/>
          <w:sz w:val="22"/>
          <w:szCs w:val="22"/>
        </w:rPr>
        <w:t>uato con mezzi automa</w:t>
      </w:r>
      <w:r>
        <w:rPr>
          <w:rFonts w:ascii="Verdana" w:hAnsi="Verdana" w:cs="Calibri"/>
          <w:color w:val="282828"/>
          <w:sz w:val="22"/>
          <w:szCs w:val="22"/>
        </w:rPr>
        <w:t>ti</w:t>
      </w:r>
      <w:r w:rsidRPr="00AA2D19">
        <w:rPr>
          <w:rFonts w:ascii="Verdana" w:hAnsi="Verdana" w:cs="Calibri"/>
          <w:color w:val="282828"/>
          <w:sz w:val="22"/>
          <w:szCs w:val="22"/>
        </w:rPr>
        <w:t>zza</w:t>
      </w:r>
      <w:r>
        <w:rPr>
          <w:rFonts w:ascii="Verdana" w:hAnsi="Verdana" w:cs="Calibri"/>
          <w:color w:val="282828"/>
          <w:sz w:val="22"/>
          <w:szCs w:val="22"/>
        </w:rPr>
        <w:t xml:space="preserve">ti. </w:t>
      </w:r>
      <w:r w:rsidRPr="00AA2D19">
        <w:rPr>
          <w:rFonts w:ascii="Verdana" w:hAnsi="Verdana" w:cs="Calibri"/>
          <w:color w:val="282828"/>
          <w:sz w:val="22"/>
          <w:szCs w:val="22"/>
        </w:rPr>
        <w:t>Inoltre, il diri</w:t>
      </w:r>
      <w:r w:rsidR="00D74B0D">
        <w:rPr>
          <w:rFonts w:ascii="Verdana" w:hAnsi="Verdana" w:cs="Calibri"/>
          <w:color w:val="282828"/>
          <w:sz w:val="22"/>
          <w:szCs w:val="22"/>
        </w:rPr>
        <w:t>tt</w:t>
      </w:r>
      <w:r w:rsidRPr="00AA2D19">
        <w:rPr>
          <w:rFonts w:ascii="Verdana" w:hAnsi="Verdana" w:cs="Calibri"/>
          <w:color w:val="282828"/>
          <w:sz w:val="22"/>
          <w:szCs w:val="22"/>
        </w:rPr>
        <w:t>o di o</w:t>
      </w:r>
      <w:r w:rsidR="00D74B0D">
        <w:rPr>
          <w:rFonts w:ascii="Verdana" w:hAnsi="Verdana" w:cs="Calibri"/>
          <w:color w:val="282828"/>
          <w:sz w:val="22"/>
          <w:szCs w:val="22"/>
        </w:rPr>
        <w:t>tt</w:t>
      </w:r>
      <w:r w:rsidRPr="00AA2D19">
        <w:rPr>
          <w:rFonts w:ascii="Verdana" w:hAnsi="Verdana" w:cs="Calibri"/>
          <w:color w:val="282828"/>
          <w:sz w:val="22"/>
          <w:szCs w:val="22"/>
        </w:rPr>
        <w:t>enere che i Suoi da personali siano trasmessi</w:t>
      </w:r>
      <w:r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dire</w:t>
      </w:r>
      <w:r w:rsidR="00D74B0D">
        <w:rPr>
          <w:rFonts w:ascii="Verdana" w:hAnsi="Verdana" w:cs="Calibri"/>
          <w:color w:val="282828"/>
          <w:sz w:val="22"/>
          <w:szCs w:val="22"/>
        </w:rPr>
        <w:t>tt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amente dal Titolare ad altro </w:t>
      </w:r>
      <w:r>
        <w:rPr>
          <w:rFonts w:ascii="Verdana" w:hAnsi="Verdana" w:cs="Calibri"/>
          <w:color w:val="282828"/>
          <w:sz w:val="22"/>
          <w:szCs w:val="22"/>
        </w:rPr>
        <w:t>ti</w:t>
      </w:r>
      <w:r w:rsidRPr="00AA2D19">
        <w:rPr>
          <w:rFonts w:ascii="Verdana" w:hAnsi="Verdana" w:cs="Calibri"/>
          <w:color w:val="282828"/>
          <w:sz w:val="22"/>
          <w:szCs w:val="22"/>
        </w:rPr>
        <w:t>tolare qualora ci sia tecnicamente fa</w:t>
      </w:r>
      <w:r w:rsidR="004325A7">
        <w:rPr>
          <w:rFonts w:ascii="Verdana" w:hAnsi="Verdana" w:cs="Calibri"/>
          <w:color w:val="282828"/>
          <w:sz w:val="22"/>
          <w:szCs w:val="22"/>
        </w:rPr>
        <w:t>tti</w:t>
      </w:r>
      <w:r w:rsidRPr="00AA2D19">
        <w:rPr>
          <w:rFonts w:ascii="Verdana" w:hAnsi="Verdana" w:cs="Calibri"/>
          <w:color w:val="282828"/>
          <w:sz w:val="22"/>
          <w:szCs w:val="22"/>
        </w:rPr>
        <w:t>bile.</w:t>
      </w:r>
    </w:p>
    <w:p w14:paraId="3053E3B7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6.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Diritto di opposizione – art. 21 del Regolamento - diri o di opporsi al tra amento in qualsiasi momento, per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mo</w:t>
      </w:r>
      <w:r w:rsidR="004325A7">
        <w:rPr>
          <w:rFonts w:ascii="Verdana" w:hAnsi="Verdana" w:cs="Calibri"/>
          <w:color w:val="282828"/>
          <w:sz w:val="22"/>
          <w:szCs w:val="22"/>
        </w:rPr>
        <w:t>ti</w:t>
      </w:r>
      <w:r w:rsidRPr="00AA2D19">
        <w:rPr>
          <w:rFonts w:ascii="Verdana" w:hAnsi="Verdana" w:cs="Calibri"/>
          <w:color w:val="282828"/>
          <w:sz w:val="22"/>
          <w:szCs w:val="22"/>
        </w:rPr>
        <w:t>vi connessi alla sua situazione par colare, fa e salve le esigenze dell’amministrazione cos come evidenziato</w:t>
      </w:r>
    </w:p>
    <w:p w14:paraId="1D53B3E2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nello stesso art. 21.</w:t>
      </w:r>
    </w:p>
    <w:p w14:paraId="2F2894C2" w14:textId="77777777" w:rsidR="00AA2D19" w:rsidRPr="00AA2D19" w:rsidRDefault="00AA2D19" w:rsidP="004325A7">
      <w:pPr>
        <w:jc w:val="both"/>
        <w:rPr>
          <w:rFonts w:ascii="Verdana" w:hAnsi="Verdana" w:cs="Calibri"/>
          <w:color w:val="000000" w:themeColor="text1"/>
          <w:sz w:val="22"/>
          <w:szCs w:val="22"/>
        </w:rPr>
      </w:pPr>
      <w:r w:rsidRPr="00AA2D19">
        <w:rPr>
          <w:rFonts w:ascii="Verdana" w:hAnsi="Verdana" w:cs="Calibri"/>
          <w:b/>
          <w:bCs/>
          <w:color w:val="282828"/>
          <w:sz w:val="22"/>
          <w:szCs w:val="22"/>
        </w:rPr>
        <w:t>7.</w:t>
      </w:r>
      <w:r w:rsidRPr="00AA2D19">
        <w:rPr>
          <w:rFonts w:ascii="Verdana" w:hAnsi="Verdana" w:cs="Arial"/>
          <w:b/>
          <w:bCs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 xml:space="preserve">Diritto di proporre reclamo al Garante per la protezione dei dati personali, </w:t>
      </w:r>
      <w:r w:rsidR="004325A7" w:rsidRPr="004325A7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Garante per la protezione dei dati personali – Piazza Venezia n.11 – 00187 ROMA Centralino telefonico: (+39) 06.696771 e-mail: </w:t>
      </w:r>
      <w:hyperlink r:id="rId5" w:history="1">
        <w:r w:rsidR="004325A7" w:rsidRPr="004325A7">
          <w:rPr>
            <w:rFonts w:ascii="Verdana" w:hAnsi="Verdana"/>
            <w:color w:val="000000" w:themeColor="text1"/>
            <w:sz w:val="22"/>
            <w:szCs w:val="22"/>
            <w:u w:val="single"/>
            <w:shd w:val="clear" w:color="auto" w:fill="FFFFFF"/>
          </w:rPr>
          <w:t>protocollo@gpdp.it</w:t>
        </w:r>
      </w:hyperlink>
      <w:r w:rsidR="004325A7" w:rsidRPr="004325A7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  Posta certificata: </w:t>
      </w:r>
      <w:hyperlink r:id="rId6" w:history="1">
        <w:r w:rsidR="004325A7" w:rsidRPr="004325A7">
          <w:rPr>
            <w:rFonts w:ascii="Verdana" w:hAnsi="Verdana"/>
            <w:color w:val="000000" w:themeColor="text1"/>
            <w:sz w:val="22"/>
            <w:szCs w:val="22"/>
            <w:u w:val="single"/>
            <w:shd w:val="clear" w:color="auto" w:fill="FFFFFF"/>
          </w:rPr>
          <w:t>protocollo@pec.gpdp.it</w:t>
        </w:r>
      </w:hyperlink>
      <w:r w:rsidR="004325A7" w:rsidRPr="004325A7">
        <w:rPr>
          <w:rFonts w:ascii="Verdana" w:hAnsi="Verdana"/>
          <w:color w:val="000000" w:themeColor="text1"/>
          <w:sz w:val="22"/>
          <w:szCs w:val="22"/>
          <w:shd w:val="clear" w:color="auto" w:fill="FFFFFF"/>
        </w:rPr>
        <w:t> .</w:t>
      </w:r>
    </w:p>
    <w:p w14:paraId="42DF9E09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I diritti di cui sopra potranno essere esercitati contattando il Titolare o l’R D agli indirizzi indicati nel presente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documento. Il Titolare o il DPO provvederanno a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prendere in carico la Sua richiesta e a fornirle, senza ingiustificato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ritardo e,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comunque, al più tardi entro un mese dal ricevimento della stessa, le informazioni relative all’azione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intrapresa riguardo alla Sua richiesta L’esercizio dei Suoi diritti in qualità di interessato gratuito ai sensi dell’art. 12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del Regolamento. Tuttavia, nel caso di richieste manifestamente infondate o eccessive, anche per la loro ripetitività, il</w:t>
      </w:r>
    </w:p>
    <w:p w14:paraId="17BE84A8" w14:textId="77777777" w:rsidR="00AA2D19" w:rsidRPr="00AA2D19" w:rsidRDefault="00AA2D19" w:rsidP="004325A7">
      <w:pPr>
        <w:jc w:val="both"/>
        <w:rPr>
          <w:rFonts w:ascii="Verdana" w:hAnsi="Verdana" w:cs="Calibri"/>
          <w:color w:val="282828"/>
          <w:sz w:val="22"/>
          <w:szCs w:val="22"/>
        </w:rPr>
      </w:pPr>
      <w:r w:rsidRPr="00AA2D19">
        <w:rPr>
          <w:rFonts w:ascii="Verdana" w:hAnsi="Verdana" w:cs="Calibri"/>
          <w:color w:val="282828"/>
          <w:sz w:val="22"/>
          <w:szCs w:val="22"/>
        </w:rPr>
        <w:t>Titolare potrebbe addebitarle un contributo spese ragionevole, alla luce dei costi amministrativi sostenuti per gestire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la Sua richiesta, o negare la soddisfazione della sua richiesta. La informiamo, infine, che il Titolare potrà richiedere</w:t>
      </w:r>
      <w:r w:rsidR="004325A7">
        <w:rPr>
          <w:rFonts w:ascii="Verdana" w:hAnsi="Verdana" w:cs="Calibri"/>
          <w:color w:val="282828"/>
          <w:sz w:val="22"/>
          <w:szCs w:val="22"/>
        </w:rPr>
        <w:t xml:space="preserve"> </w:t>
      </w:r>
      <w:r w:rsidRPr="00AA2D19">
        <w:rPr>
          <w:rFonts w:ascii="Verdana" w:hAnsi="Verdana" w:cs="Calibri"/>
          <w:color w:val="282828"/>
          <w:sz w:val="22"/>
          <w:szCs w:val="22"/>
        </w:rPr>
        <w:t>ulteriori informazioni necessarie a confermare l’identità dell’interessato</w:t>
      </w:r>
      <w:r w:rsidR="004325A7">
        <w:rPr>
          <w:rFonts w:ascii="Verdana" w:hAnsi="Verdana" w:cs="Calibri"/>
          <w:color w:val="282828"/>
          <w:sz w:val="22"/>
          <w:szCs w:val="22"/>
        </w:rPr>
        <w:t>.</w:t>
      </w:r>
    </w:p>
    <w:p w14:paraId="02F3DC27" w14:textId="77777777" w:rsidR="00AA2D19" w:rsidRPr="00AA2D19" w:rsidRDefault="00AA2D19" w:rsidP="004325A7">
      <w:pPr>
        <w:jc w:val="both"/>
        <w:rPr>
          <w:rFonts w:ascii="Verdana" w:hAnsi="Verdana" w:cs="Calibri"/>
          <w:color w:val="000000"/>
          <w:sz w:val="22"/>
          <w:szCs w:val="22"/>
        </w:rPr>
      </w:pPr>
    </w:p>
    <w:p w14:paraId="605183B5" w14:textId="77777777" w:rsidR="008B5A5B" w:rsidRPr="00AA2D19" w:rsidRDefault="008B5A5B" w:rsidP="008B5A5B">
      <w:pPr>
        <w:ind w:right="-427"/>
        <w:rPr>
          <w:rFonts w:ascii="Verdana" w:hAnsi="Verdana" w:cs="Tahoma"/>
          <w:color w:val="000000"/>
          <w:sz w:val="22"/>
          <w:szCs w:val="22"/>
        </w:rPr>
      </w:pPr>
    </w:p>
    <w:p w14:paraId="323691CC" w14:textId="77777777" w:rsidR="008B5A5B" w:rsidRPr="00AA2D19" w:rsidRDefault="008B5A5B" w:rsidP="008B5A5B">
      <w:pPr>
        <w:ind w:right="-427"/>
        <w:rPr>
          <w:rFonts w:ascii="Verdana" w:hAnsi="Verdana" w:cs="Tahoma"/>
          <w:color w:val="000000"/>
          <w:sz w:val="22"/>
          <w:szCs w:val="22"/>
        </w:rPr>
      </w:pPr>
    </w:p>
    <w:p w14:paraId="7283FDD2" w14:textId="77777777" w:rsidR="008B5A5B" w:rsidRPr="00AA2D19" w:rsidRDefault="008B5A5B" w:rsidP="008B5A5B">
      <w:pPr>
        <w:ind w:right="-427"/>
        <w:rPr>
          <w:rFonts w:ascii="Verdana" w:hAnsi="Verdana" w:cs="Tahoma"/>
          <w:color w:val="000000"/>
          <w:sz w:val="22"/>
          <w:szCs w:val="22"/>
        </w:rPr>
      </w:pPr>
    </w:p>
    <w:p w14:paraId="4CAD62C4" w14:textId="77777777" w:rsidR="008B5A5B" w:rsidRPr="00AA2D19" w:rsidRDefault="008B5A5B" w:rsidP="008B5A5B">
      <w:pPr>
        <w:rPr>
          <w:rFonts w:ascii="Verdana" w:hAnsi="Verdana"/>
          <w:sz w:val="22"/>
          <w:szCs w:val="22"/>
        </w:rPr>
      </w:pPr>
    </w:p>
    <w:p w14:paraId="32B2CE3F" w14:textId="77777777" w:rsidR="008B5A5B" w:rsidRPr="00AA2D19" w:rsidRDefault="008B5A5B" w:rsidP="008B5A5B">
      <w:pPr>
        <w:rPr>
          <w:rFonts w:ascii="Verdana" w:hAnsi="Verdana"/>
          <w:sz w:val="22"/>
          <w:szCs w:val="22"/>
        </w:rPr>
      </w:pPr>
    </w:p>
    <w:p w14:paraId="109F26F3" w14:textId="77777777" w:rsidR="006154AE" w:rsidRPr="00AA2D19" w:rsidRDefault="006154AE">
      <w:pPr>
        <w:rPr>
          <w:rFonts w:ascii="Verdana" w:hAnsi="Verdana"/>
          <w:sz w:val="22"/>
          <w:szCs w:val="22"/>
        </w:rPr>
      </w:pPr>
    </w:p>
    <w:sectPr w:rsidR="006154AE" w:rsidRPr="00AA2D19" w:rsidSect="005B04B5">
      <w:pgSz w:w="11906" w:h="16838"/>
      <w:pgMar w:top="28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5B"/>
    <w:rsid w:val="00011316"/>
    <w:rsid w:val="00061ED0"/>
    <w:rsid w:val="00093272"/>
    <w:rsid w:val="00126CD8"/>
    <w:rsid w:val="00232850"/>
    <w:rsid w:val="00240F9F"/>
    <w:rsid w:val="00334DBF"/>
    <w:rsid w:val="004133AE"/>
    <w:rsid w:val="004325A7"/>
    <w:rsid w:val="004E000D"/>
    <w:rsid w:val="004E08F4"/>
    <w:rsid w:val="005B04B5"/>
    <w:rsid w:val="006154AE"/>
    <w:rsid w:val="007B143C"/>
    <w:rsid w:val="007F2FC6"/>
    <w:rsid w:val="008A4CEE"/>
    <w:rsid w:val="008B5A5B"/>
    <w:rsid w:val="008F33BD"/>
    <w:rsid w:val="009117C0"/>
    <w:rsid w:val="00933BE3"/>
    <w:rsid w:val="009B3E02"/>
    <w:rsid w:val="00A6296A"/>
    <w:rsid w:val="00AA2C12"/>
    <w:rsid w:val="00AA2D19"/>
    <w:rsid w:val="00B03763"/>
    <w:rsid w:val="00B35787"/>
    <w:rsid w:val="00BB5633"/>
    <w:rsid w:val="00C23A0D"/>
    <w:rsid w:val="00D74B0D"/>
    <w:rsid w:val="00F256D1"/>
    <w:rsid w:val="00FB775D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A73B"/>
  <w15:docId w15:val="{E36434C9-20CF-1248-ABFF-CEF1FE2E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A5B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B5A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34DBF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p1">
    <w:name w:val="p1"/>
    <w:basedOn w:val="Normale"/>
    <w:rsid w:val="00AA2C12"/>
    <w:rPr>
      <w:rFonts w:ascii="Verdana" w:hAnsi="Verdana"/>
      <w:color w:val="000000"/>
      <w:sz w:val="18"/>
      <w:szCs w:val="18"/>
    </w:rPr>
  </w:style>
  <w:style w:type="paragraph" w:customStyle="1" w:styleId="p2">
    <w:name w:val="p2"/>
    <w:basedOn w:val="Normale"/>
    <w:rsid w:val="00AA2D19"/>
    <w:rPr>
      <w:rFonts w:ascii="Calibri" w:hAnsi="Calibri" w:cs="Calibri"/>
      <w:color w:val="000000"/>
      <w:sz w:val="15"/>
      <w:szCs w:val="15"/>
    </w:rPr>
  </w:style>
  <w:style w:type="character" w:customStyle="1" w:styleId="s1">
    <w:name w:val="s1"/>
    <w:basedOn w:val="Carpredefinitoparagrafo"/>
    <w:rsid w:val="00AA2D19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Carpredefinitoparagrafo"/>
    <w:rsid w:val="00AA2D19"/>
    <w:rPr>
      <w:rFonts w:ascii="Arial" w:hAnsi="Arial" w:cs="Arial" w:hint="default"/>
      <w:sz w:val="17"/>
      <w:szCs w:val="17"/>
    </w:rPr>
  </w:style>
  <w:style w:type="character" w:customStyle="1" w:styleId="s3">
    <w:name w:val="s3"/>
    <w:basedOn w:val="Carpredefinitoparagrafo"/>
    <w:rsid w:val="00AA2D19"/>
    <w:rPr>
      <w:color w:val="000000"/>
    </w:rPr>
  </w:style>
  <w:style w:type="character" w:customStyle="1" w:styleId="s4">
    <w:name w:val="s4"/>
    <w:basedOn w:val="Carpredefinitoparagrafo"/>
    <w:rsid w:val="00AA2D19"/>
    <w:rPr>
      <w:color w:val="0B4CB4"/>
    </w:rPr>
  </w:style>
  <w:style w:type="character" w:customStyle="1" w:styleId="s5">
    <w:name w:val="s5"/>
    <w:basedOn w:val="Carpredefinitoparagrafo"/>
    <w:rsid w:val="00AA2D19"/>
    <w:rPr>
      <w:rFonts w:ascii="Arial" w:hAnsi="Arial" w:cs="Arial" w:hint="default"/>
      <w:sz w:val="15"/>
      <w:szCs w:val="15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4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gpdp.it" TargetMode="External"/><Relationship Id="rId5" Type="http://schemas.openxmlformats.org/officeDocument/2006/relationships/hyperlink" Target="mailto:protocollo@gpdp.it" TargetMode="External"/><Relationship Id="rId4" Type="http://schemas.openxmlformats.org/officeDocument/2006/relationships/hyperlink" Target="http://www.ickarolwojtylapalestri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1837</Words>
  <Characters>11025</Characters>
  <Application>Microsoft Office Word</Application>
  <DocSecurity>0</DocSecurity>
  <Lines>183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scandurra</dc:creator>
  <cp:keywords/>
  <dc:description/>
  <cp:lastModifiedBy>Elisa Buratti</cp:lastModifiedBy>
  <cp:revision>4</cp:revision>
  <cp:lastPrinted>2024-06-21T08:44:00Z</cp:lastPrinted>
  <dcterms:created xsi:type="dcterms:W3CDTF">2025-09-17T10:47:00Z</dcterms:created>
  <dcterms:modified xsi:type="dcterms:W3CDTF">2026-09-23T12:52:00Z</dcterms:modified>
</cp:coreProperties>
</file>